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7D06" w:rsidRPr="00137D06" w:rsidTr="00137D06">
        <w:trPr>
          <w:cantSplit/>
          <w:trHeight w:val="284"/>
        </w:trPr>
        <w:tc>
          <w:tcPr>
            <w:tcW w:w="9212" w:type="dxa"/>
          </w:tcPr>
          <w:p w:rsidR="00137D06" w:rsidRPr="00137D06" w:rsidRDefault="00137D06" w:rsidP="00137D0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7D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2AC7AC" wp14:editId="4C3B0AA5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137D06" w:rsidRPr="00137D06">
              <w:tc>
                <w:tcPr>
                  <w:tcW w:w="3107" w:type="dxa"/>
                  <w:hideMark/>
                </w:tcPr>
                <w:p w:rsidR="00137D06" w:rsidRPr="00137D06" w:rsidRDefault="001C14BE" w:rsidP="00123B65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137D06" w:rsidRPr="00137D06" w:rsidRDefault="00137D06" w:rsidP="00137D0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137D06" w:rsidRPr="00137D06" w:rsidRDefault="00137D06" w:rsidP="001E1BD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</w:t>
                  </w:r>
                  <w:r w:rsidR="00AE0F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1C14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1E1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1C14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104</w:t>
                  </w:r>
                </w:p>
              </w:tc>
            </w:tr>
          </w:tbl>
          <w:p w:rsidR="00137D06" w:rsidRPr="00137D06" w:rsidRDefault="00137D06" w:rsidP="00137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4"/>
              </w:rPr>
              <w:t>г. Находка</w:t>
            </w:r>
          </w:p>
        </w:tc>
      </w:tr>
    </w:tbl>
    <w:p w:rsidR="00137D06" w:rsidRPr="000664B9" w:rsidRDefault="00137D06" w:rsidP="0013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C5751" w:rsidRDefault="00E50A07" w:rsidP="00E50A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6C5751">
        <w:rPr>
          <w:rFonts w:ascii="Times New Roman" w:hAnsi="Times New Roman" w:cs="Times New Roman"/>
          <w:sz w:val="27"/>
          <w:szCs w:val="27"/>
        </w:rPr>
        <w:t xml:space="preserve"> возложении обязанностей секретаря</w:t>
      </w:r>
    </w:p>
    <w:p w:rsidR="006C5751" w:rsidRDefault="006C5751" w:rsidP="00E50A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территориальной избирательной </w:t>
      </w:r>
    </w:p>
    <w:p w:rsidR="006C5751" w:rsidRDefault="006C5751" w:rsidP="00E50A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комиссии города Находки </w:t>
      </w:r>
    </w:p>
    <w:p w:rsidR="006C5751" w:rsidRDefault="006C5751" w:rsidP="00E50A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50A07" w:rsidRDefault="00E50A07" w:rsidP="006C57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137D06" w:rsidRPr="006913C7" w:rsidRDefault="00E50A07" w:rsidP="00691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="006C5751">
        <w:rPr>
          <w:rFonts w:ascii="Times New Roman" w:hAnsi="Times New Roman" w:cs="Times New Roman"/>
          <w:sz w:val="27"/>
          <w:szCs w:val="27"/>
        </w:rPr>
        <w:t xml:space="preserve">связи с приостановлением полномочий секретаря территориальной избирательной комиссии города Находки Ю.Н. </w:t>
      </w:r>
      <w:proofErr w:type="spellStart"/>
      <w:r w:rsidR="006C5751">
        <w:rPr>
          <w:rFonts w:ascii="Times New Roman" w:hAnsi="Times New Roman" w:cs="Times New Roman"/>
          <w:sz w:val="27"/>
          <w:szCs w:val="27"/>
        </w:rPr>
        <w:t>Кайдановича</w:t>
      </w:r>
      <w:proofErr w:type="spellEnd"/>
      <w:r w:rsidR="006C5751">
        <w:rPr>
          <w:rFonts w:ascii="Times New Roman" w:hAnsi="Times New Roman" w:cs="Times New Roman"/>
          <w:sz w:val="27"/>
          <w:szCs w:val="27"/>
        </w:rPr>
        <w:t xml:space="preserve"> на время проведения избирательной кампании по выборам депутатов Думы Находкинского городского округа, руководствуясь статьей 15 Регламента территориальной избирательной комиссии города Находки, в соответствии со статьей 28 Избирательного кодекса Приморского края</w:t>
      </w:r>
      <w:r w:rsidR="00BF3825" w:rsidRPr="006913C7">
        <w:rPr>
          <w:rFonts w:ascii="Times New Roman" w:hAnsi="Times New Roman" w:cs="Times New Roman"/>
          <w:sz w:val="28"/>
          <w:szCs w:val="28"/>
        </w:rPr>
        <w:t>, т</w:t>
      </w:r>
      <w:r w:rsidR="00137D06" w:rsidRPr="006913C7">
        <w:rPr>
          <w:rFonts w:ascii="Times New Roman" w:hAnsi="Times New Roman" w:cs="Times New Roman"/>
          <w:sz w:val="28"/>
          <w:szCs w:val="28"/>
        </w:rPr>
        <w:t>ерриториальная избирательная комиссия города Находки</w:t>
      </w:r>
    </w:p>
    <w:p w:rsidR="00137D06" w:rsidRPr="006913C7" w:rsidRDefault="00BF3825" w:rsidP="006913C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>РЕШИЛА:</w:t>
      </w:r>
    </w:p>
    <w:p w:rsidR="006C5751" w:rsidRDefault="006C5751" w:rsidP="006C57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Возложить обязанности секретаря территориальной избирательной комиссии города Находки на члена территориальной избирательной комиссии города Находки с правом решающего голоса Е.Н. Стадниченко на время отсутствия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Кайдановича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связи с приостановлением его полномочий в территориальной избирательной комиссии города Находки.</w:t>
      </w:r>
      <w:proofErr w:type="gramEnd"/>
    </w:p>
    <w:p w:rsidR="00DC6299" w:rsidRPr="006913C7" w:rsidRDefault="006C5751" w:rsidP="006C57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517" w:rsidRPr="006913C7" w:rsidRDefault="00B13517" w:rsidP="006913C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D2E59" w:rsidRPr="006913C7" w:rsidRDefault="00AD2E59" w:rsidP="00691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Pr="006913C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 w:rsidR="006913C7">
        <w:rPr>
          <w:rFonts w:ascii="Times New Roman" w:hAnsi="Times New Roman" w:cs="Times New Roman"/>
          <w:sz w:val="28"/>
          <w:szCs w:val="28"/>
        </w:rPr>
        <w:t xml:space="preserve"> </w:t>
      </w:r>
      <w:r w:rsidRPr="006913C7">
        <w:rPr>
          <w:rFonts w:ascii="Times New Roman" w:hAnsi="Times New Roman" w:cs="Times New Roman"/>
          <w:sz w:val="28"/>
          <w:szCs w:val="28"/>
        </w:rPr>
        <w:t xml:space="preserve">Т.Д. Мельник </w:t>
      </w:r>
    </w:p>
    <w:p w:rsidR="00DC6299" w:rsidRPr="006913C7" w:rsidRDefault="00DC6299" w:rsidP="00691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59" w:rsidRPr="006913C7" w:rsidRDefault="00AD2E59" w:rsidP="00691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DC6299" w:rsidRPr="006913C7">
        <w:rPr>
          <w:rFonts w:ascii="Times New Roman" w:hAnsi="Times New Roman" w:cs="Times New Roman"/>
          <w:sz w:val="28"/>
          <w:szCs w:val="28"/>
        </w:rPr>
        <w:t>заседания</w:t>
      </w:r>
      <w:r w:rsidRPr="006913C7">
        <w:rPr>
          <w:rFonts w:ascii="Times New Roman" w:hAnsi="Times New Roman" w:cs="Times New Roman"/>
          <w:sz w:val="28"/>
          <w:szCs w:val="28"/>
        </w:rPr>
        <w:tab/>
      </w:r>
      <w:r w:rsidRPr="006913C7">
        <w:rPr>
          <w:rFonts w:ascii="Times New Roman" w:hAnsi="Times New Roman" w:cs="Times New Roman"/>
          <w:sz w:val="28"/>
          <w:szCs w:val="28"/>
        </w:rPr>
        <w:tab/>
      </w:r>
      <w:r w:rsidRPr="006913C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DC6299" w:rsidRPr="006913C7">
        <w:rPr>
          <w:rFonts w:ascii="Times New Roman" w:hAnsi="Times New Roman" w:cs="Times New Roman"/>
          <w:sz w:val="28"/>
          <w:szCs w:val="28"/>
        </w:rPr>
        <w:t xml:space="preserve">     </w:t>
      </w:r>
      <w:r w:rsidR="006913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6299" w:rsidRPr="006913C7">
        <w:rPr>
          <w:rFonts w:ascii="Times New Roman" w:hAnsi="Times New Roman" w:cs="Times New Roman"/>
          <w:sz w:val="28"/>
          <w:szCs w:val="28"/>
        </w:rPr>
        <w:t>Г</w:t>
      </w:r>
      <w:r w:rsidRPr="006913C7">
        <w:rPr>
          <w:rFonts w:ascii="Times New Roman" w:hAnsi="Times New Roman" w:cs="Times New Roman"/>
          <w:sz w:val="28"/>
          <w:szCs w:val="28"/>
        </w:rPr>
        <w:t>.</w:t>
      </w:r>
      <w:r w:rsidR="00DC6299" w:rsidRPr="006913C7">
        <w:rPr>
          <w:rFonts w:ascii="Times New Roman" w:hAnsi="Times New Roman" w:cs="Times New Roman"/>
          <w:sz w:val="28"/>
          <w:szCs w:val="28"/>
        </w:rPr>
        <w:t>В</w:t>
      </w:r>
      <w:r w:rsidRPr="00691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13C7">
        <w:rPr>
          <w:rFonts w:ascii="Times New Roman" w:hAnsi="Times New Roman" w:cs="Times New Roman"/>
          <w:sz w:val="28"/>
          <w:szCs w:val="28"/>
        </w:rPr>
        <w:t>Сапко</w:t>
      </w:r>
      <w:proofErr w:type="spellEnd"/>
    </w:p>
    <w:sectPr w:rsidR="00AD2E59" w:rsidRPr="006913C7" w:rsidSect="006913C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13E6"/>
    <w:multiLevelType w:val="hybridMultilevel"/>
    <w:tmpl w:val="05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23150"/>
    <w:multiLevelType w:val="hybridMultilevel"/>
    <w:tmpl w:val="E8466E20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E0"/>
    <w:rsid w:val="00000841"/>
    <w:rsid w:val="0000136E"/>
    <w:rsid w:val="00001E7A"/>
    <w:rsid w:val="00005860"/>
    <w:rsid w:val="00007FCD"/>
    <w:rsid w:val="0001174B"/>
    <w:rsid w:val="00020A8B"/>
    <w:rsid w:val="00030D8B"/>
    <w:rsid w:val="00053792"/>
    <w:rsid w:val="00054252"/>
    <w:rsid w:val="00057614"/>
    <w:rsid w:val="00057900"/>
    <w:rsid w:val="000664B9"/>
    <w:rsid w:val="00070D4D"/>
    <w:rsid w:val="000865B9"/>
    <w:rsid w:val="0009255E"/>
    <w:rsid w:val="00095ADE"/>
    <w:rsid w:val="000A6CA7"/>
    <w:rsid w:val="000E33E9"/>
    <w:rsid w:val="000E789A"/>
    <w:rsid w:val="000F14D6"/>
    <w:rsid w:val="000F19FA"/>
    <w:rsid w:val="00100F3B"/>
    <w:rsid w:val="0010502F"/>
    <w:rsid w:val="0012215D"/>
    <w:rsid w:val="001230D8"/>
    <w:rsid w:val="00123B65"/>
    <w:rsid w:val="00137D06"/>
    <w:rsid w:val="00144874"/>
    <w:rsid w:val="00145E82"/>
    <w:rsid w:val="001479AF"/>
    <w:rsid w:val="001517E3"/>
    <w:rsid w:val="001A1A30"/>
    <w:rsid w:val="001B7127"/>
    <w:rsid w:val="001C05B1"/>
    <w:rsid w:val="001C14BE"/>
    <w:rsid w:val="001D1325"/>
    <w:rsid w:val="001D1B86"/>
    <w:rsid w:val="001D7781"/>
    <w:rsid w:val="001E1BDC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36BA1"/>
    <w:rsid w:val="002531A1"/>
    <w:rsid w:val="00260933"/>
    <w:rsid w:val="00272732"/>
    <w:rsid w:val="00286506"/>
    <w:rsid w:val="00290AA8"/>
    <w:rsid w:val="00293BF6"/>
    <w:rsid w:val="002942F9"/>
    <w:rsid w:val="00296B0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38AA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6526D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E1F0A"/>
    <w:rsid w:val="003E4A07"/>
    <w:rsid w:val="003F4D03"/>
    <w:rsid w:val="00401C85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0F3A"/>
    <w:rsid w:val="004777DF"/>
    <w:rsid w:val="004905D2"/>
    <w:rsid w:val="00496690"/>
    <w:rsid w:val="004A229E"/>
    <w:rsid w:val="004A7427"/>
    <w:rsid w:val="004A7AA7"/>
    <w:rsid w:val="004B1227"/>
    <w:rsid w:val="004B7716"/>
    <w:rsid w:val="004D1E5C"/>
    <w:rsid w:val="004D4029"/>
    <w:rsid w:val="004D70FC"/>
    <w:rsid w:val="004E07C7"/>
    <w:rsid w:val="004E2DDB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5054E"/>
    <w:rsid w:val="00654622"/>
    <w:rsid w:val="00670DF8"/>
    <w:rsid w:val="006862D9"/>
    <w:rsid w:val="006909AE"/>
    <w:rsid w:val="006913C7"/>
    <w:rsid w:val="00691D39"/>
    <w:rsid w:val="006969AB"/>
    <w:rsid w:val="006B0DBB"/>
    <w:rsid w:val="006B2C89"/>
    <w:rsid w:val="006B599E"/>
    <w:rsid w:val="006C1D26"/>
    <w:rsid w:val="006C5751"/>
    <w:rsid w:val="006E6C68"/>
    <w:rsid w:val="006E7962"/>
    <w:rsid w:val="006E7F44"/>
    <w:rsid w:val="006F63FF"/>
    <w:rsid w:val="006F6682"/>
    <w:rsid w:val="007009F6"/>
    <w:rsid w:val="00706BE0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57296"/>
    <w:rsid w:val="00860D87"/>
    <w:rsid w:val="008620DB"/>
    <w:rsid w:val="00873088"/>
    <w:rsid w:val="00877C7B"/>
    <w:rsid w:val="00883D90"/>
    <w:rsid w:val="008921D3"/>
    <w:rsid w:val="00893ED7"/>
    <w:rsid w:val="008A7213"/>
    <w:rsid w:val="008B46B1"/>
    <w:rsid w:val="008C2A58"/>
    <w:rsid w:val="008D07EE"/>
    <w:rsid w:val="008D59FD"/>
    <w:rsid w:val="008D796F"/>
    <w:rsid w:val="008D79F3"/>
    <w:rsid w:val="008E1793"/>
    <w:rsid w:val="008E38C1"/>
    <w:rsid w:val="008E780D"/>
    <w:rsid w:val="008F43D8"/>
    <w:rsid w:val="008F555D"/>
    <w:rsid w:val="00911505"/>
    <w:rsid w:val="009138E8"/>
    <w:rsid w:val="00916C66"/>
    <w:rsid w:val="00920037"/>
    <w:rsid w:val="00931C15"/>
    <w:rsid w:val="00941302"/>
    <w:rsid w:val="00955E5B"/>
    <w:rsid w:val="009632CA"/>
    <w:rsid w:val="00963970"/>
    <w:rsid w:val="00973F38"/>
    <w:rsid w:val="00983953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18C8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2910"/>
    <w:rsid w:val="00AD2A58"/>
    <w:rsid w:val="00AD2E59"/>
    <w:rsid w:val="00AD5FF7"/>
    <w:rsid w:val="00AE0F8F"/>
    <w:rsid w:val="00AF1803"/>
    <w:rsid w:val="00AF3B1E"/>
    <w:rsid w:val="00AF6100"/>
    <w:rsid w:val="00B00A87"/>
    <w:rsid w:val="00B015DA"/>
    <w:rsid w:val="00B039AC"/>
    <w:rsid w:val="00B100A2"/>
    <w:rsid w:val="00B110AE"/>
    <w:rsid w:val="00B12C53"/>
    <w:rsid w:val="00B13517"/>
    <w:rsid w:val="00B16223"/>
    <w:rsid w:val="00B23222"/>
    <w:rsid w:val="00B24FAF"/>
    <w:rsid w:val="00B36FB1"/>
    <w:rsid w:val="00B41F9E"/>
    <w:rsid w:val="00B47428"/>
    <w:rsid w:val="00B513DD"/>
    <w:rsid w:val="00B521EF"/>
    <w:rsid w:val="00B531E5"/>
    <w:rsid w:val="00B60CA9"/>
    <w:rsid w:val="00B63C3A"/>
    <w:rsid w:val="00B66203"/>
    <w:rsid w:val="00B7196F"/>
    <w:rsid w:val="00B942CC"/>
    <w:rsid w:val="00B95863"/>
    <w:rsid w:val="00B976D4"/>
    <w:rsid w:val="00BA03B1"/>
    <w:rsid w:val="00BA1E81"/>
    <w:rsid w:val="00BA2024"/>
    <w:rsid w:val="00BA4DA4"/>
    <w:rsid w:val="00BA5627"/>
    <w:rsid w:val="00BA5B37"/>
    <w:rsid w:val="00BC0653"/>
    <w:rsid w:val="00BC2171"/>
    <w:rsid w:val="00BD2187"/>
    <w:rsid w:val="00BE076A"/>
    <w:rsid w:val="00BE3F6B"/>
    <w:rsid w:val="00BF3825"/>
    <w:rsid w:val="00C028AF"/>
    <w:rsid w:val="00C05D43"/>
    <w:rsid w:val="00C0709E"/>
    <w:rsid w:val="00C11DCF"/>
    <w:rsid w:val="00C240BB"/>
    <w:rsid w:val="00C311A3"/>
    <w:rsid w:val="00C315ED"/>
    <w:rsid w:val="00C41675"/>
    <w:rsid w:val="00C456B4"/>
    <w:rsid w:val="00C5738C"/>
    <w:rsid w:val="00C64CB9"/>
    <w:rsid w:val="00C738FC"/>
    <w:rsid w:val="00C775ED"/>
    <w:rsid w:val="00C82A92"/>
    <w:rsid w:val="00CA28F0"/>
    <w:rsid w:val="00CB1AAF"/>
    <w:rsid w:val="00CB269F"/>
    <w:rsid w:val="00CB6BC9"/>
    <w:rsid w:val="00CC1820"/>
    <w:rsid w:val="00CC422A"/>
    <w:rsid w:val="00CC4FB3"/>
    <w:rsid w:val="00CC56AB"/>
    <w:rsid w:val="00CC7280"/>
    <w:rsid w:val="00CD0EEC"/>
    <w:rsid w:val="00CE3CD2"/>
    <w:rsid w:val="00CE50D1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40A63"/>
    <w:rsid w:val="00D436A0"/>
    <w:rsid w:val="00D6206A"/>
    <w:rsid w:val="00D67D9B"/>
    <w:rsid w:val="00D707D9"/>
    <w:rsid w:val="00D81625"/>
    <w:rsid w:val="00D924AD"/>
    <w:rsid w:val="00D93DCE"/>
    <w:rsid w:val="00DA74DE"/>
    <w:rsid w:val="00DC14AA"/>
    <w:rsid w:val="00DC2506"/>
    <w:rsid w:val="00DC37E9"/>
    <w:rsid w:val="00DC49AB"/>
    <w:rsid w:val="00DC6299"/>
    <w:rsid w:val="00DD1C4B"/>
    <w:rsid w:val="00DE0249"/>
    <w:rsid w:val="00DE5F88"/>
    <w:rsid w:val="00DF0A6F"/>
    <w:rsid w:val="00DF199A"/>
    <w:rsid w:val="00DF1E3E"/>
    <w:rsid w:val="00DF6343"/>
    <w:rsid w:val="00E1052A"/>
    <w:rsid w:val="00E2658F"/>
    <w:rsid w:val="00E30FFB"/>
    <w:rsid w:val="00E36319"/>
    <w:rsid w:val="00E50A07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E5A0A"/>
    <w:rsid w:val="00EF3ADA"/>
    <w:rsid w:val="00F239C2"/>
    <w:rsid w:val="00F2470F"/>
    <w:rsid w:val="00F247D8"/>
    <w:rsid w:val="00F2641E"/>
    <w:rsid w:val="00F34029"/>
    <w:rsid w:val="00F56E57"/>
    <w:rsid w:val="00F6077C"/>
    <w:rsid w:val="00F67A7A"/>
    <w:rsid w:val="00F902E9"/>
    <w:rsid w:val="00F9285F"/>
    <w:rsid w:val="00F94A01"/>
    <w:rsid w:val="00F953CA"/>
    <w:rsid w:val="00FA376E"/>
    <w:rsid w:val="00FB7A0A"/>
    <w:rsid w:val="00FC557A"/>
    <w:rsid w:val="00FC7829"/>
    <w:rsid w:val="00FD162B"/>
    <w:rsid w:val="00FD74D2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36526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36526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4</cp:revision>
  <dcterms:created xsi:type="dcterms:W3CDTF">2017-08-27T00:33:00Z</dcterms:created>
  <dcterms:modified xsi:type="dcterms:W3CDTF">2017-08-27T00:41:00Z</dcterms:modified>
</cp:coreProperties>
</file>